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609C828C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</w:t>
      </w:r>
      <w:r w:rsidR="00A45328">
        <w:t>«</w:t>
      </w:r>
      <w:r w:rsidR="00B13508">
        <w:t>07</w:t>
      </w:r>
      <w:r w:rsidR="00A45328">
        <w:t>»</w:t>
      </w:r>
      <w:r>
        <w:t xml:space="preserve"> </w:t>
      </w:r>
      <w:r w:rsidR="00B13508">
        <w:t xml:space="preserve">июня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21AA4B77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390EE7">
        <w:rPr>
          <w:b/>
        </w:rPr>
        <w:t xml:space="preserve"> </w:t>
      </w:r>
      <w:r w:rsidR="00C65D0D">
        <w:rPr>
          <w:b/>
        </w:rPr>
        <w:t>4 681 677</w:t>
      </w:r>
      <w:r w:rsidR="009355B7">
        <w:rPr>
          <w:b/>
        </w:rPr>
        <w:t>,6</w:t>
      </w:r>
      <w:r w:rsidR="007B4691">
        <w:rPr>
          <w:b/>
        </w:rPr>
        <w:t>0</w:t>
      </w:r>
      <w:r w:rsidR="00787DAA" w:rsidRPr="00521C57">
        <w:rPr>
          <w:b/>
        </w:rPr>
        <w:t xml:space="preserve"> </w:t>
      </w:r>
      <w:r w:rsidRPr="00521C57">
        <w:t>(</w:t>
      </w:r>
      <w:r w:rsidR="00C65D0D">
        <w:t>Четыре миллиона шестьсот восемьдесят одна тысячи шестьсот семьдесят семь)</w:t>
      </w:r>
      <w:bookmarkStart w:id="0" w:name="_GoBack"/>
      <w:bookmarkEnd w:id="0"/>
      <w:r w:rsidR="00AF3D56">
        <w:t xml:space="preserve"> тенге </w:t>
      </w:r>
      <w:r w:rsidR="002C37AA" w:rsidRPr="002C37AA">
        <w:t>6</w:t>
      </w:r>
      <w:r w:rsidR="00DF476C">
        <w:t>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F5D137C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C65D0D">
        <w:t>15</w:t>
      </w:r>
      <w:r w:rsidR="00F512C5">
        <w:t>.</w:t>
      </w:r>
      <w:r w:rsidR="00DF476C">
        <w:t>0</w:t>
      </w:r>
      <w:r w:rsidR="009355B7">
        <w:t>6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5794D2F3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C65D0D">
        <w:t>15</w:t>
      </w:r>
      <w:r w:rsidR="009355B7">
        <w:t>.06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37AA"/>
    <w:rsid w:val="00315833"/>
    <w:rsid w:val="00390EE7"/>
    <w:rsid w:val="00397E45"/>
    <w:rsid w:val="003A097F"/>
    <w:rsid w:val="003E0963"/>
    <w:rsid w:val="0040761D"/>
    <w:rsid w:val="00417985"/>
    <w:rsid w:val="004447DC"/>
    <w:rsid w:val="004678D8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355B7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076F4"/>
    <w:rsid w:val="00B13508"/>
    <w:rsid w:val="00B22916"/>
    <w:rsid w:val="00B31194"/>
    <w:rsid w:val="00B53140"/>
    <w:rsid w:val="00B70011"/>
    <w:rsid w:val="00BC31B8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17D1-9FB8-C445-82FB-910533A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2</cp:revision>
  <cp:lastPrinted>2021-05-25T08:09:00Z</cp:lastPrinted>
  <dcterms:created xsi:type="dcterms:W3CDTF">2021-06-10T10:53:00Z</dcterms:created>
  <dcterms:modified xsi:type="dcterms:W3CDTF">2021-06-10T10:53:00Z</dcterms:modified>
</cp:coreProperties>
</file>